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490" w:rsidRPr="005E5490" w:rsidRDefault="005E5490" w:rsidP="005E54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E5490" w:rsidRPr="005E5490" w:rsidRDefault="005E5490" w:rsidP="005E54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E5490" w:rsidRPr="005E5490" w:rsidRDefault="005E5490" w:rsidP="005E54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2D6E57" w:rsidRPr="00514B5C" w:rsidRDefault="002D6E57" w:rsidP="002D6E57">
      <w:pPr>
        <w:widowControl w:val="0"/>
        <w:shd w:val="clear" w:color="auto" w:fill="FFFFFF"/>
        <w:tabs>
          <w:tab w:val="left" w:leader="dot" w:pos="5465"/>
          <w:tab w:val="left" w:pos="7286"/>
        </w:tabs>
        <w:autoSpaceDE w:val="0"/>
        <w:autoSpaceDN w:val="0"/>
        <w:adjustRightInd w:val="0"/>
        <w:spacing w:after="0" w:line="240" w:lineRule="auto"/>
        <w:ind w:left="7"/>
        <w:jc w:val="center"/>
        <w:rPr>
          <w:rFonts w:ascii="Times New Roman" w:eastAsia="Times New Roman" w:hAnsi="Times New Roman" w:cs="Times New Roman"/>
          <w:b/>
          <w:bCs/>
          <w:color w:val="000000"/>
          <w:kern w:val="40"/>
          <w:sz w:val="24"/>
          <w:szCs w:val="24"/>
          <w:lang w:eastAsia="tr-TR"/>
        </w:rPr>
      </w:pPr>
      <w:r w:rsidRPr="00514B5C">
        <w:rPr>
          <w:rFonts w:ascii="Times New Roman" w:eastAsia="Times New Roman" w:hAnsi="Times New Roman" w:cs="Times New Roman"/>
          <w:b/>
          <w:bCs/>
          <w:color w:val="000000"/>
          <w:kern w:val="40"/>
          <w:sz w:val="24"/>
          <w:szCs w:val="24"/>
          <w:lang w:eastAsia="tr-TR"/>
        </w:rPr>
        <w:t>T.C</w:t>
      </w:r>
    </w:p>
    <w:p w:rsidR="002D6E57" w:rsidRPr="00514B5C" w:rsidRDefault="002D6E57" w:rsidP="002D6E57">
      <w:pPr>
        <w:widowControl w:val="0"/>
        <w:shd w:val="clear" w:color="auto" w:fill="FFFFFF"/>
        <w:tabs>
          <w:tab w:val="left" w:leader="dot" w:pos="5465"/>
          <w:tab w:val="left" w:pos="7286"/>
        </w:tabs>
        <w:autoSpaceDE w:val="0"/>
        <w:autoSpaceDN w:val="0"/>
        <w:adjustRightInd w:val="0"/>
        <w:spacing w:after="0" w:line="240" w:lineRule="auto"/>
        <w:ind w:left="7"/>
        <w:jc w:val="center"/>
        <w:rPr>
          <w:rFonts w:ascii="Times New Roman" w:eastAsia="Times New Roman" w:hAnsi="Times New Roman" w:cs="Times New Roman"/>
          <w:b/>
          <w:bCs/>
          <w:color w:val="000000"/>
          <w:kern w:val="40"/>
          <w:sz w:val="24"/>
          <w:szCs w:val="24"/>
          <w:lang w:eastAsia="tr-TR"/>
        </w:rPr>
      </w:pPr>
      <w:r w:rsidRPr="00514B5C">
        <w:rPr>
          <w:rFonts w:ascii="Times New Roman" w:eastAsia="Times New Roman" w:hAnsi="Times New Roman" w:cs="Times New Roman"/>
          <w:b/>
          <w:bCs/>
          <w:color w:val="000000"/>
          <w:kern w:val="40"/>
          <w:sz w:val="24"/>
          <w:szCs w:val="24"/>
          <w:lang w:eastAsia="tr-TR"/>
        </w:rPr>
        <w:t>ONDOKUZ MAYIS ÜNİVERSİTESİ</w:t>
      </w:r>
    </w:p>
    <w:p w:rsidR="002D6E57" w:rsidRPr="00514B5C" w:rsidRDefault="002D6E57" w:rsidP="002D6E57">
      <w:pPr>
        <w:widowControl w:val="0"/>
        <w:shd w:val="clear" w:color="auto" w:fill="FFFFFF"/>
        <w:tabs>
          <w:tab w:val="left" w:leader="dot" w:pos="5465"/>
          <w:tab w:val="left" w:pos="7286"/>
        </w:tabs>
        <w:autoSpaceDE w:val="0"/>
        <w:autoSpaceDN w:val="0"/>
        <w:adjustRightInd w:val="0"/>
        <w:spacing w:after="0" w:line="240" w:lineRule="auto"/>
        <w:ind w:left="7"/>
        <w:jc w:val="center"/>
        <w:rPr>
          <w:rFonts w:ascii="Times New Roman" w:eastAsia="Times New Roman" w:hAnsi="Times New Roman" w:cs="Times New Roman"/>
          <w:b/>
          <w:bCs/>
          <w:color w:val="000000"/>
          <w:kern w:val="40"/>
          <w:sz w:val="24"/>
          <w:szCs w:val="24"/>
          <w:lang w:eastAsia="tr-TR"/>
        </w:rPr>
      </w:pPr>
      <w:r w:rsidRPr="00514B5C">
        <w:rPr>
          <w:rFonts w:ascii="Times New Roman" w:eastAsia="Times New Roman" w:hAnsi="Times New Roman" w:cs="Times New Roman"/>
          <w:b/>
          <w:bCs/>
          <w:color w:val="000000"/>
          <w:kern w:val="40"/>
          <w:sz w:val="24"/>
          <w:szCs w:val="24"/>
          <w:lang w:eastAsia="tr-TR"/>
        </w:rPr>
        <w:t xml:space="preserve"> DİŞ HEKİMLİĞİ FAKÜLTESİ</w:t>
      </w:r>
    </w:p>
    <w:p w:rsidR="008B49D5" w:rsidRPr="00514B5C" w:rsidRDefault="008B49D5" w:rsidP="002D6E57">
      <w:pPr>
        <w:widowControl w:val="0"/>
        <w:shd w:val="clear" w:color="auto" w:fill="FFFFFF"/>
        <w:tabs>
          <w:tab w:val="left" w:leader="dot" w:pos="5465"/>
          <w:tab w:val="left" w:pos="7286"/>
        </w:tabs>
        <w:autoSpaceDE w:val="0"/>
        <w:autoSpaceDN w:val="0"/>
        <w:adjustRightInd w:val="0"/>
        <w:spacing w:after="0" w:line="240" w:lineRule="auto"/>
        <w:ind w:left="7"/>
        <w:jc w:val="center"/>
        <w:rPr>
          <w:rFonts w:ascii="Times New Roman" w:eastAsia="Times New Roman" w:hAnsi="Times New Roman" w:cs="Times New Roman"/>
          <w:b/>
          <w:bCs/>
          <w:color w:val="000000"/>
          <w:kern w:val="40"/>
          <w:sz w:val="24"/>
          <w:szCs w:val="24"/>
          <w:lang w:eastAsia="tr-TR"/>
        </w:rPr>
      </w:pPr>
    </w:p>
    <w:p w:rsidR="00514B5C" w:rsidRPr="00514B5C" w:rsidRDefault="00514B5C" w:rsidP="00514B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514B5C">
        <w:rPr>
          <w:rFonts w:ascii="Times New Roman" w:hAnsi="Times New Roman" w:cs="Times New Roman"/>
          <w:b/>
          <w:sz w:val="24"/>
          <w:szCs w:val="24"/>
        </w:rPr>
        <w:t xml:space="preserve">LARİNGOSKOP SETİ </w:t>
      </w:r>
      <w:bookmarkEnd w:id="0"/>
      <w:r w:rsidRPr="00514B5C">
        <w:rPr>
          <w:rFonts w:ascii="Times New Roman" w:hAnsi="Times New Roman" w:cs="Times New Roman"/>
          <w:b/>
          <w:sz w:val="24"/>
          <w:szCs w:val="24"/>
        </w:rPr>
        <w:t>TEKNİK ŞARTNAMESİ</w:t>
      </w:r>
    </w:p>
    <w:p w:rsidR="005E5490" w:rsidRPr="00514B5C" w:rsidRDefault="005E5490" w:rsidP="005E5490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tr-TR"/>
        </w:rPr>
      </w:pPr>
      <w:r w:rsidRPr="00514B5C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tr-TR"/>
        </w:rPr>
        <w:t>1.</w:t>
      </w:r>
      <w:r w:rsidRPr="00514B5C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tr-TR"/>
        </w:rPr>
        <w:tab/>
        <w:t>KONU ve KAPSAM</w:t>
      </w:r>
      <w:r w:rsidR="008B49D5" w:rsidRPr="00514B5C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tr-TR"/>
        </w:rPr>
        <w:t xml:space="preserve">: </w:t>
      </w:r>
      <w:proofErr w:type="spellStart"/>
      <w:r w:rsidR="00514B5C" w:rsidRPr="00514B5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tr-TR"/>
        </w:rPr>
        <w:t>Laringoskop</w:t>
      </w:r>
      <w:proofErr w:type="spellEnd"/>
      <w:r w:rsidR="00514B5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tr-TR"/>
        </w:rPr>
        <w:t xml:space="preserve"> </w:t>
      </w:r>
      <w:proofErr w:type="gramStart"/>
      <w:r w:rsidR="00514B5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tr-TR"/>
        </w:rPr>
        <w:t>Seti</w:t>
      </w:r>
      <w:r w:rsidR="008B49D5" w:rsidRPr="00514B5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tr-TR"/>
        </w:rPr>
        <w:t xml:space="preserve">  Alımı</w:t>
      </w:r>
      <w:proofErr w:type="gramEnd"/>
      <w:r w:rsidR="008B49D5" w:rsidRPr="00514B5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tr-TR"/>
        </w:rPr>
        <w:t>.</w:t>
      </w:r>
    </w:p>
    <w:p w:rsidR="005E5490" w:rsidRPr="00514B5C" w:rsidRDefault="005E5490" w:rsidP="005E5490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tr-TR"/>
        </w:rPr>
      </w:pPr>
      <w:r w:rsidRPr="00514B5C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tr-TR"/>
        </w:rPr>
        <w:t>2.</w:t>
      </w:r>
      <w:r w:rsidRPr="00514B5C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tr-TR"/>
        </w:rPr>
        <w:tab/>
        <w:t>GEREKÇE</w:t>
      </w:r>
      <w:r w:rsidRPr="00514B5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tr-TR"/>
        </w:rPr>
        <w:t>: Fakültemiz</w:t>
      </w:r>
      <w:r w:rsidRPr="00514B5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tr-TR"/>
        </w:rPr>
        <w:t xml:space="preserve"> </w:t>
      </w:r>
      <w:proofErr w:type="gramStart"/>
      <w:r w:rsidR="008B49D5" w:rsidRPr="00514B5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tr-TR"/>
        </w:rPr>
        <w:t xml:space="preserve">kliniklerinde </w:t>
      </w:r>
      <w:r w:rsidRPr="00514B5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tr-TR"/>
        </w:rPr>
        <w:t xml:space="preserve"> kullanılmak</w:t>
      </w:r>
      <w:proofErr w:type="gramEnd"/>
      <w:r w:rsidRPr="00514B5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tr-TR"/>
        </w:rPr>
        <w:t xml:space="preserve"> üzere.</w:t>
      </w:r>
    </w:p>
    <w:p w:rsidR="005E5490" w:rsidRPr="00514B5C" w:rsidRDefault="005E5490" w:rsidP="005E5490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tr-TR"/>
        </w:rPr>
      </w:pPr>
      <w:r w:rsidRPr="00514B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3.</w:t>
      </w:r>
      <w:r w:rsidRPr="00514B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ab/>
        <w:t xml:space="preserve">GENEL İSTEK VE </w:t>
      </w:r>
      <w:proofErr w:type="gramStart"/>
      <w:r w:rsidRPr="00514B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ÖZELLİKLER </w:t>
      </w:r>
      <w:r w:rsidRPr="00514B5C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tr-TR"/>
        </w:rPr>
        <w:t>:</w:t>
      </w:r>
      <w:proofErr w:type="gramEnd"/>
    </w:p>
    <w:p w:rsidR="005E5490" w:rsidRPr="00514B5C" w:rsidRDefault="005E5490" w:rsidP="005E549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36242" w:rsidRPr="00936242" w:rsidRDefault="00936242" w:rsidP="0093624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936242">
        <w:rPr>
          <w:rFonts w:ascii="Arial" w:eastAsia="Times New Roman" w:hAnsi="Arial" w:cs="Arial"/>
          <w:b/>
          <w:sz w:val="24"/>
          <w:szCs w:val="24"/>
          <w:lang w:eastAsia="tr-TR"/>
        </w:rPr>
        <w:t>TEKNİK ÖZELLİKLER;</w:t>
      </w:r>
    </w:p>
    <w:p w:rsidR="00936242" w:rsidRPr="00936242" w:rsidRDefault="00936242" w:rsidP="0093624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Laringoskop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handle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ve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blade'den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oluşmalıdır.</w:t>
      </w:r>
    </w:p>
    <w:p w:rsidR="00936242" w:rsidRPr="00936242" w:rsidRDefault="00936242" w:rsidP="0093624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Laringoskop'un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handle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ve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blade'i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paslanmaz çelik olup, dezenfektan solüsyonlara ve otoklava dayanıklı olmalıdır.</w:t>
      </w:r>
    </w:p>
    <w:p w:rsidR="00936242" w:rsidRPr="00936242" w:rsidRDefault="00936242" w:rsidP="0093624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Aydınlatma sistemi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fiberoptik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özellikte olmalı ve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xenon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ampül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(veya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xenon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gazlı halojen) ile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parlak,net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ışık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sağlamalıdır.Ampul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handle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gövdesine montajlı olmalıdır. Işık yolu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blade'nin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ana gövdesi içine montajlı veya ana gövde üzerinde </w:t>
      </w:r>
      <w:proofErr w:type="spellStart"/>
      <w:proofErr w:type="gram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olmalıdır.Cihazı</w:t>
      </w:r>
      <w:proofErr w:type="spellEnd"/>
      <w:proofErr w:type="gram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kullanacak olan bölümün tercihi esas alınacaktır.</w:t>
      </w:r>
    </w:p>
    <w:p w:rsidR="00936242" w:rsidRPr="00936242" w:rsidRDefault="00936242" w:rsidP="0093624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36242">
        <w:rPr>
          <w:rFonts w:ascii="Arial" w:eastAsia="Times New Roman" w:hAnsi="Arial" w:cs="Arial"/>
          <w:sz w:val="24"/>
          <w:szCs w:val="24"/>
          <w:lang w:eastAsia="tr-TR"/>
        </w:rPr>
        <w:t>İki adet alkali pil ile çalışmalıdır.</w:t>
      </w:r>
    </w:p>
    <w:p w:rsidR="00936242" w:rsidRPr="00936242" w:rsidRDefault="00936242" w:rsidP="0093624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Handle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ile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blade'in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birleşme yeri kolay çıkarılıp, takılabilmelidir.</w:t>
      </w:r>
    </w:p>
    <w:p w:rsidR="00936242" w:rsidRPr="00936242" w:rsidRDefault="00936242" w:rsidP="0093624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Handle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ve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blade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hafif, kullanışlı ve sağlam olmalıdır.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Handle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kolay kullanım için ince olmalıdır.</w:t>
      </w:r>
    </w:p>
    <w:p w:rsidR="00936242" w:rsidRPr="00936242" w:rsidRDefault="00936242" w:rsidP="0093624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Blade'ler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görüş alanını kapatmayacak ve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entübasyonu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zorlaştırmayacak incelikte olmalıdır.</w:t>
      </w:r>
    </w:p>
    <w:p w:rsidR="00936242" w:rsidRPr="00936242" w:rsidRDefault="00936242" w:rsidP="0093624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Her bir setin içinde pediatrik hastaların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entübasyonuna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uygun olacak boylarda set içinde aşağıdaki işaretli olan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blade'leri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ve bir adet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handle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içermelidir.</w:t>
      </w:r>
    </w:p>
    <w:p w:rsidR="00936242" w:rsidRPr="00936242" w:rsidRDefault="00936242" w:rsidP="0093624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36242">
        <w:rPr>
          <w:rFonts w:ascii="Arial" w:eastAsia="Times New Roman" w:hAnsi="Arial" w:cs="Arial"/>
          <w:sz w:val="24"/>
          <w:szCs w:val="24"/>
          <w:lang w:eastAsia="tr-TR"/>
        </w:rPr>
        <w:t>Mac 1 (Eğri)</w:t>
      </w:r>
    </w:p>
    <w:p w:rsidR="00936242" w:rsidRPr="00936242" w:rsidRDefault="00936242" w:rsidP="0093624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36242">
        <w:rPr>
          <w:rFonts w:ascii="Arial" w:eastAsia="Times New Roman" w:hAnsi="Arial" w:cs="Arial"/>
          <w:sz w:val="24"/>
          <w:szCs w:val="24"/>
          <w:lang w:eastAsia="tr-TR"/>
        </w:rPr>
        <w:t>Mac 2 (Eğri)</w:t>
      </w:r>
    </w:p>
    <w:p w:rsidR="00936242" w:rsidRPr="00936242" w:rsidRDefault="00936242" w:rsidP="0093624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36242">
        <w:rPr>
          <w:rFonts w:ascii="Arial" w:eastAsia="Times New Roman" w:hAnsi="Arial" w:cs="Arial"/>
          <w:sz w:val="24"/>
          <w:szCs w:val="24"/>
          <w:lang w:eastAsia="tr-TR"/>
        </w:rPr>
        <w:t>Mac 3 (Eğri)</w:t>
      </w:r>
    </w:p>
    <w:p w:rsidR="00936242" w:rsidRPr="00936242" w:rsidRDefault="00936242" w:rsidP="0093624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36242">
        <w:rPr>
          <w:rFonts w:ascii="Arial" w:eastAsia="Times New Roman" w:hAnsi="Arial" w:cs="Arial"/>
          <w:sz w:val="24"/>
          <w:szCs w:val="24"/>
          <w:lang w:eastAsia="tr-TR"/>
        </w:rPr>
        <w:t>Mac 4 (Eğri)</w:t>
      </w:r>
    </w:p>
    <w:p w:rsidR="00936242" w:rsidRPr="00936242" w:rsidRDefault="00936242" w:rsidP="0093624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36242">
        <w:rPr>
          <w:rFonts w:ascii="Arial" w:eastAsia="Times New Roman" w:hAnsi="Arial" w:cs="Arial"/>
          <w:sz w:val="24"/>
          <w:szCs w:val="24"/>
          <w:lang w:eastAsia="tr-TR"/>
        </w:rPr>
        <w:t>Mac 5 (Eğri)</w:t>
      </w:r>
    </w:p>
    <w:p w:rsidR="00936242" w:rsidRPr="00936242" w:rsidRDefault="00936242" w:rsidP="00936242">
      <w:pPr>
        <w:autoSpaceDE w:val="0"/>
        <w:autoSpaceDN w:val="0"/>
        <w:adjustRightInd w:val="0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tr-TR"/>
        </w:rPr>
      </w:pPr>
    </w:p>
    <w:p w:rsidR="00936242" w:rsidRPr="00936242" w:rsidRDefault="00936242" w:rsidP="00936242">
      <w:pPr>
        <w:autoSpaceDE w:val="0"/>
        <w:autoSpaceDN w:val="0"/>
        <w:adjustRightInd w:val="0"/>
        <w:spacing w:after="0" w:line="240" w:lineRule="auto"/>
        <w:ind w:left="360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936242">
        <w:rPr>
          <w:rFonts w:ascii="Arial" w:eastAsia="Times New Roman" w:hAnsi="Arial" w:cs="Arial"/>
          <w:b/>
          <w:sz w:val="24"/>
          <w:szCs w:val="24"/>
          <w:lang w:eastAsia="tr-TR"/>
        </w:rPr>
        <w:t>YEDEK PARÇA VE AKSESUARLAR;</w:t>
      </w:r>
    </w:p>
    <w:p w:rsidR="00936242" w:rsidRPr="00936242" w:rsidRDefault="00936242" w:rsidP="0093624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Kutu: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bladelere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ve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handle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'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lara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uyumlu koruyucu kutu verilmelidir.</w:t>
      </w:r>
    </w:p>
    <w:p w:rsidR="00936242" w:rsidRPr="00936242" w:rsidRDefault="00936242" w:rsidP="00936242">
      <w:pPr>
        <w:autoSpaceDE w:val="0"/>
        <w:autoSpaceDN w:val="0"/>
        <w:adjustRightInd w:val="0"/>
        <w:spacing w:after="0" w:line="240" w:lineRule="auto"/>
        <w:ind w:firstLine="360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936242" w:rsidRPr="00936242" w:rsidRDefault="00936242" w:rsidP="00936242">
      <w:pPr>
        <w:autoSpaceDE w:val="0"/>
        <w:autoSpaceDN w:val="0"/>
        <w:adjustRightInd w:val="0"/>
        <w:spacing w:after="0" w:line="240" w:lineRule="auto"/>
        <w:ind w:firstLine="360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936242">
        <w:rPr>
          <w:rFonts w:ascii="Arial" w:eastAsia="Times New Roman" w:hAnsi="Arial" w:cs="Arial"/>
          <w:b/>
          <w:sz w:val="24"/>
          <w:szCs w:val="24"/>
          <w:lang w:eastAsia="tr-TR"/>
        </w:rPr>
        <w:t>İSTENİLEN DOKÜMANLAR;</w:t>
      </w:r>
    </w:p>
    <w:p w:rsidR="00936242" w:rsidRPr="00936242" w:rsidRDefault="00936242" w:rsidP="0093624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Cihazın kullanımı, bakımı, teknik servis kitapları ve devre şemaları ile ilgili dokümanların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türkçe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bir nüshasını teknik şartnameye cevaplarıyla birlikte teslim edecektir.</w:t>
      </w:r>
    </w:p>
    <w:p w:rsidR="00936242" w:rsidRPr="00936242" w:rsidRDefault="00936242" w:rsidP="0093624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Firma cihazın periyodik bakım </w:t>
      </w:r>
      <w:proofErr w:type="gram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prosedürlerini</w:t>
      </w:r>
      <w:proofErr w:type="gram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vermelidir. Cihaz periyodik bakım gerektirmiyorsa bunu yazılı olarak sunmalıdır.</w:t>
      </w:r>
    </w:p>
    <w:p w:rsidR="00936242" w:rsidRPr="00936242" w:rsidRDefault="00936242" w:rsidP="00936242">
      <w:pPr>
        <w:autoSpaceDE w:val="0"/>
        <w:autoSpaceDN w:val="0"/>
        <w:adjustRightInd w:val="0"/>
        <w:spacing w:after="0" w:line="240" w:lineRule="auto"/>
        <w:ind w:left="360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936242">
        <w:rPr>
          <w:rFonts w:ascii="Arial" w:eastAsia="Times New Roman" w:hAnsi="Arial" w:cs="Arial"/>
          <w:b/>
          <w:sz w:val="24"/>
          <w:szCs w:val="24"/>
          <w:lang w:eastAsia="tr-TR"/>
        </w:rPr>
        <w:t>TEKNİK SERVİS VE GARANTİ;</w:t>
      </w:r>
    </w:p>
    <w:p w:rsidR="00936242" w:rsidRPr="00936242" w:rsidRDefault="00936242" w:rsidP="0093624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36242">
        <w:rPr>
          <w:rFonts w:ascii="Arial" w:eastAsia="Times New Roman" w:hAnsi="Arial" w:cs="Arial"/>
          <w:sz w:val="24"/>
          <w:szCs w:val="24"/>
          <w:lang w:eastAsia="tr-TR"/>
        </w:rPr>
        <w:t>Cihaz en az 3 yıl garantili olacak ve bu garanti satıcı ve/veya temsilci firma tarafından verilecektir.</w:t>
      </w:r>
    </w:p>
    <w:p w:rsidR="00936242" w:rsidRPr="00936242" w:rsidRDefault="00936242" w:rsidP="0093624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36242">
        <w:rPr>
          <w:rFonts w:ascii="Arial" w:eastAsia="Times New Roman" w:hAnsi="Arial" w:cs="Arial"/>
          <w:sz w:val="24"/>
          <w:szCs w:val="24"/>
          <w:lang w:eastAsia="tr-TR"/>
        </w:rPr>
        <w:lastRenderedPageBreak/>
        <w:t xml:space="preserve">İsteklilerin TC. İlaç ve Tıbbi Cihaz Ulusal Bilgi Bankası'na (TİTUBB) kayıtlı olması ve alımı yapılacak tıbbi cihazların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TİTUBB'da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Sağlık Bakanlığı </w:t>
      </w:r>
      <w:proofErr w:type="spellStart"/>
      <w:r w:rsidRPr="00936242">
        <w:rPr>
          <w:rFonts w:ascii="Arial" w:eastAsia="Times New Roman" w:hAnsi="Arial" w:cs="Arial"/>
          <w:sz w:val="24"/>
          <w:szCs w:val="24"/>
          <w:lang w:eastAsia="tr-TR"/>
        </w:rPr>
        <w:t>taraından</w:t>
      </w:r>
      <w:proofErr w:type="spellEnd"/>
      <w:r w:rsidRPr="00936242">
        <w:rPr>
          <w:rFonts w:ascii="Arial" w:eastAsia="Times New Roman" w:hAnsi="Arial" w:cs="Arial"/>
          <w:sz w:val="24"/>
          <w:szCs w:val="24"/>
          <w:lang w:eastAsia="tr-TR"/>
        </w:rPr>
        <w:t xml:space="preserve"> onaylı olması şartı aranacaktır.</w:t>
      </w:r>
    </w:p>
    <w:p w:rsidR="00936242" w:rsidRPr="00936242" w:rsidRDefault="00936242" w:rsidP="0093624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36242">
        <w:rPr>
          <w:rFonts w:ascii="Arial" w:eastAsia="Times New Roman" w:hAnsi="Arial" w:cs="Arial"/>
          <w:sz w:val="24"/>
          <w:szCs w:val="24"/>
          <w:lang w:eastAsia="tr-TR"/>
        </w:rPr>
        <w:t>Garanti bitiminden sonra en az 10 yıl süre ile ücreti karşılığında yedek parça sağlayacaktır.</w:t>
      </w:r>
    </w:p>
    <w:p w:rsidR="00936242" w:rsidRPr="00936242" w:rsidRDefault="00936242" w:rsidP="0093624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36242">
        <w:rPr>
          <w:rFonts w:ascii="Arial" w:eastAsia="Times New Roman" w:hAnsi="Arial" w:cs="Arial"/>
          <w:sz w:val="24"/>
          <w:szCs w:val="24"/>
          <w:lang w:eastAsia="tr-TR"/>
        </w:rPr>
        <w:t>Firmalardan bir takım testlerin yapılması istenebilir. Bu testlerin yapılabilmesi için gerekli personel ve düzeneği firmalar sağlayacaktır.</w:t>
      </w:r>
    </w:p>
    <w:p w:rsidR="00936242" w:rsidRPr="00936242" w:rsidRDefault="00936242" w:rsidP="0093624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936242">
        <w:rPr>
          <w:rFonts w:ascii="Arial" w:eastAsia="Times New Roman" w:hAnsi="Arial" w:cs="Arial"/>
          <w:sz w:val="24"/>
          <w:szCs w:val="24"/>
          <w:lang w:eastAsia="tr-TR"/>
        </w:rPr>
        <w:t>Kabul ve muayenede oluşabilecek kaza ve hasardan satıcı firma sorumludur.</w:t>
      </w:r>
    </w:p>
    <w:p w:rsidR="005E5490" w:rsidRPr="00514B5C" w:rsidRDefault="005E5490" w:rsidP="004210D7">
      <w:pPr>
        <w:widowControl w:val="0"/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</w:p>
    <w:p w:rsidR="005E5490" w:rsidRPr="00514B5C" w:rsidRDefault="005E5490" w:rsidP="005E549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:rsidR="005E5490" w:rsidRPr="00514B5C" w:rsidRDefault="005E5490" w:rsidP="005E5490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tr-TR"/>
        </w:rPr>
      </w:pPr>
      <w:r w:rsidRPr="00514B5C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tr-TR"/>
        </w:rPr>
        <w:t xml:space="preserve">4. </w:t>
      </w:r>
      <w:r w:rsidRPr="00514B5C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tr-TR"/>
        </w:rPr>
        <w:tab/>
        <w:t>NUMUNE ALMA veya DEĞERLENDİRME:</w:t>
      </w:r>
      <w:r w:rsidRPr="00514B5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tr-TR"/>
        </w:rPr>
        <w:t xml:space="preserve"> Teklifte numune getirilmelidir.</w:t>
      </w:r>
    </w:p>
    <w:p w:rsidR="005E5490" w:rsidRPr="00514B5C" w:rsidRDefault="005E5490" w:rsidP="005E5490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tr-TR"/>
        </w:rPr>
      </w:pPr>
      <w:r w:rsidRPr="00514B5C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tr-TR"/>
        </w:rPr>
        <w:t>5.</w:t>
      </w:r>
      <w:r w:rsidRPr="00514B5C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tr-TR"/>
        </w:rPr>
        <w:tab/>
        <w:t>DENETIM VE MUAYENE METODLARI:</w:t>
      </w:r>
      <w:r w:rsidRPr="00514B5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tr-TR"/>
        </w:rPr>
        <w:t xml:space="preserve"> Numune görülerek değerlendirilecektir.</w:t>
      </w:r>
    </w:p>
    <w:p w:rsidR="005E5490" w:rsidRPr="00514B5C" w:rsidRDefault="005E5490" w:rsidP="005E5490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tr-TR"/>
        </w:rPr>
      </w:pPr>
      <w:r w:rsidRPr="00514B5C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tr-TR"/>
        </w:rPr>
        <w:t>6.</w:t>
      </w:r>
      <w:r w:rsidRPr="00514B5C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tr-TR"/>
        </w:rPr>
        <w:tab/>
        <w:t>AMBALAJLAMAVE ETIKETLEME:</w:t>
      </w:r>
    </w:p>
    <w:p w:rsidR="005E5490" w:rsidRPr="00514B5C" w:rsidRDefault="005E5490" w:rsidP="005E5490">
      <w:pPr>
        <w:tabs>
          <w:tab w:val="left" w:pos="709"/>
        </w:tabs>
        <w:spacing w:line="36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514B5C">
        <w:rPr>
          <w:rFonts w:ascii="Times New Roman" w:eastAsia="MS Mincho" w:hAnsi="Times New Roman" w:cs="Times New Roman"/>
          <w:b/>
          <w:color w:val="000000"/>
          <w:spacing w:val="-4"/>
          <w:sz w:val="24"/>
          <w:szCs w:val="24"/>
          <w:lang w:val="en-US"/>
        </w:rPr>
        <w:t>7.</w:t>
      </w:r>
      <w:r w:rsidRPr="00514B5C">
        <w:rPr>
          <w:rFonts w:ascii="Times New Roman" w:eastAsia="MS Mincho" w:hAnsi="Times New Roman" w:cs="Times New Roman"/>
          <w:b/>
          <w:color w:val="000000"/>
          <w:spacing w:val="-4"/>
          <w:sz w:val="24"/>
          <w:szCs w:val="24"/>
          <w:lang w:val="en-US"/>
        </w:rPr>
        <w:tab/>
        <w:t>GARANTİ ŞARTLARI:</w:t>
      </w:r>
      <w:r w:rsidRPr="00514B5C">
        <w:rPr>
          <w:rFonts w:ascii="Times New Roman" w:eastAsia="MS Mincho" w:hAnsi="Times New Roman" w:cs="Times New Roman"/>
          <w:sz w:val="24"/>
          <w:szCs w:val="24"/>
          <w:lang w:val="en-US"/>
        </w:rPr>
        <w:t xml:space="preserve"> </w:t>
      </w:r>
    </w:p>
    <w:p w:rsidR="005E5490" w:rsidRPr="005E5490" w:rsidRDefault="005E5490" w:rsidP="005E5490">
      <w:pPr>
        <w:tabs>
          <w:tab w:val="left" w:pos="709"/>
        </w:tabs>
        <w:spacing w:line="360" w:lineRule="auto"/>
        <w:contextualSpacing/>
        <w:jc w:val="both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sectPr w:rsidR="005E5490" w:rsidRPr="005E5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3E1914"/>
    <w:multiLevelType w:val="multilevel"/>
    <w:tmpl w:val="86027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C32C4D"/>
    <w:multiLevelType w:val="hybridMultilevel"/>
    <w:tmpl w:val="8E84E9FA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3E381E38"/>
    <w:multiLevelType w:val="hybridMultilevel"/>
    <w:tmpl w:val="EE96852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F9759E"/>
    <w:multiLevelType w:val="hybridMultilevel"/>
    <w:tmpl w:val="E910B82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A20958"/>
    <w:multiLevelType w:val="hybridMultilevel"/>
    <w:tmpl w:val="368AA38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B19"/>
    <w:rsid w:val="000B08CC"/>
    <w:rsid w:val="00100656"/>
    <w:rsid w:val="00244D7E"/>
    <w:rsid w:val="002D6E57"/>
    <w:rsid w:val="004210D7"/>
    <w:rsid w:val="00514B5C"/>
    <w:rsid w:val="005E5490"/>
    <w:rsid w:val="008B49D5"/>
    <w:rsid w:val="00936242"/>
    <w:rsid w:val="00A066CB"/>
    <w:rsid w:val="00A83B19"/>
    <w:rsid w:val="00B94F6A"/>
    <w:rsid w:val="00EC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1F602C-2859-432A-93A9-9FED989A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D6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Onur KARAAHMETOĞLU</cp:lastModifiedBy>
  <cp:revision>2</cp:revision>
  <dcterms:created xsi:type="dcterms:W3CDTF">2019-04-30T06:10:00Z</dcterms:created>
  <dcterms:modified xsi:type="dcterms:W3CDTF">2019-04-30T06:10:00Z</dcterms:modified>
</cp:coreProperties>
</file>